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87F" w:rsidRPr="004A487F" w:rsidRDefault="004A487F" w:rsidP="004A487F">
      <w:pPr>
        <w:shd w:val="clear" w:color="auto" w:fill="FCFCFC"/>
        <w:spacing w:after="100" w:afterAutospacing="1" w:line="240" w:lineRule="auto"/>
        <w:jc w:val="both"/>
        <w:rPr>
          <w:rFonts w:ascii="Angsana New" w:eastAsia="Times New Roman" w:hAnsi="Angsana New" w:cs="Angsana New"/>
          <w:color w:val="696969"/>
          <w:sz w:val="28"/>
        </w:rPr>
      </w:pPr>
      <w:r w:rsidRPr="004A487F">
        <w:rPr>
          <w:rFonts w:ascii="TH SarabunPSK" w:eastAsia="Times New Roman" w:hAnsi="TH SarabunPSK" w:cs="TH SarabunPSK"/>
          <w:b/>
          <w:bCs/>
          <w:color w:val="1F497D"/>
          <w:sz w:val="40"/>
          <w:szCs w:val="40"/>
          <w:cs/>
        </w:rPr>
        <w:t>การรักษามะเร็งที่ศีรษะและลำคอ</w:t>
      </w:r>
    </w:p>
    <w:p w:rsidR="004A487F" w:rsidRPr="004A487F" w:rsidRDefault="004A487F" w:rsidP="004A487F">
      <w:pPr>
        <w:shd w:val="clear" w:color="auto" w:fill="FCFCFC"/>
        <w:spacing w:after="100" w:afterAutospacing="1" w:line="240" w:lineRule="auto"/>
        <w:jc w:val="both"/>
        <w:rPr>
          <w:rFonts w:ascii="Angsana New" w:eastAsia="Times New Roman" w:hAnsi="Angsana New" w:cs="Angsana New"/>
          <w:color w:val="696969"/>
          <w:sz w:val="28"/>
        </w:rPr>
      </w:pPr>
      <w:r w:rsidRPr="004A487F">
        <w:rPr>
          <w:rFonts w:ascii="TH SarabunPSK" w:eastAsia="Times New Roman" w:hAnsi="TH SarabunPSK" w:cs="TH SarabunPSK"/>
          <w:color w:val="696969"/>
          <w:sz w:val="28"/>
        </w:rPr>
        <w:t>     </w:t>
      </w:r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จากข้อมูลสถิติขององค์การอนามัยโลก (2008) ระบุว่าประเทศไทยมีผู้ป่วยที่เป็นมะเร็งบริเวณศีรษะและลำคอมากกว่า 12</w:t>
      </w:r>
      <w:proofErr w:type="gramStart"/>
      <w:r w:rsidRPr="004A487F">
        <w:rPr>
          <w:rFonts w:ascii="TH SarabunPSK" w:eastAsia="Times New Roman" w:hAnsi="TH SarabunPSK" w:cs="TH SarabunPSK"/>
          <w:color w:val="696969"/>
          <w:sz w:val="28"/>
        </w:rPr>
        <w:t>,</w:t>
      </w:r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000</w:t>
      </w:r>
      <w:proofErr w:type="gramEnd"/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 xml:space="preserve"> รายต่อปี นับเป็นอันดับ 4 ในเพศชายและเป็นอันดับ 7 ในเพศหญิง 60 เปอร์เซ็นต์ของผู้ป่วย มีอายุมากกว่า 55 ปี มะเร็งบริเวณนี้ที่พบบ่อย ได้แก่ มะเร็งในช่องปาก เช่น ริมฝีปาก ลิ้น เหงือก กระพุ้งแก้ม เป็นต้น ต่อมาเป็นมะเร็งในลำคอ โพรงหลังจมูก กล่องเสียง และต่อมไทรอยด์ ตามลำดับ</w:t>
      </w:r>
    </w:p>
    <w:p w:rsidR="004A487F" w:rsidRPr="004A487F" w:rsidRDefault="004A487F" w:rsidP="004A487F">
      <w:pPr>
        <w:shd w:val="clear" w:color="auto" w:fill="FCFCFC"/>
        <w:spacing w:after="100" w:afterAutospacing="1" w:line="240" w:lineRule="auto"/>
        <w:jc w:val="both"/>
        <w:rPr>
          <w:rFonts w:ascii="Angsana New" w:eastAsia="Times New Roman" w:hAnsi="Angsana New" w:cs="Angsana New"/>
          <w:color w:val="696969"/>
          <w:sz w:val="28"/>
        </w:rPr>
      </w:pPr>
      <w:r w:rsidRPr="004A487F">
        <w:rPr>
          <w:rFonts w:ascii="TH SarabunPSK" w:eastAsia="Times New Roman" w:hAnsi="TH SarabunPSK" w:cs="TH SarabunPSK"/>
          <w:color w:val="696969"/>
          <w:sz w:val="28"/>
        </w:rPr>
        <w:t>     </w:t>
      </w:r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สาเหตุที่ทำให้เกิดมะเร็งบริเวณนี้ ได้แก่ การสูบบุหรี่ การดื่มเหล้า การเคียวหมากเป็นเวลานาน การดูแลสุขภาพช่องปากไม่ดี การมีแผลเรื้อรังในช่องปาก รวมไปถึงการติดเชื้อ</w:t>
      </w:r>
      <w:proofErr w:type="spellStart"/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ไวรัส</w:t>
      </w:r>
      <w:proofErr w:type="spellEnd"/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บางชนิด และกรรมพันธุ์</w:t>
      </w:r>
    </w:p>
    <w:p w:rsidR="004A487F" w:rsidRPr="004A487F" w:rsidRDefault="004A487F" w:rsidP="004A487F">
      <w:pPr>
        <w:shd w:val="clear" w:color="auto" w:fill="FCFCFC"/>
        <w:spacing w:after="100" w:afterAutospacing="1" w:line="240" w:lineRule="auto"/>
        <w:jc w:val="both"/>
        <w:rPr>
          <w:rFonts w:ascii="Angsana New" w:eastAsia="Times New Roman" w:hAnsi="Angsana New" w:cs="Angsana New"/>
          <w:color w:val="696969"/>
          <w:sz w:val="28"/>
        </w:rPr>
      </w:pPr>
      <w:r w:rsidRPr="004A487F">
        <w:rPr>
          <w:rFonts w:ascii="TH SarabunPSK" w:eastAsia="Times New Roman" w:hAnsi="TH SarabunPSK" w:cs="TH SarabunPSK"/>
          <w:color w:val="696969"/>
          <w:sz w:val="28"/>
        </w:rPr>
        <w:t>     </w:t>
      </w:r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การรักษามะเร็งที่ศีรษะและลำคอนี้ สามารถทำได้ 4 วิธี คือ การผ่าตัด การฉายแสง เคมีบำบัด และแพทย์ทางเลือกอื่นๆ</w:t>
      </w:r>
    </w:p>
    <w:p w:rsidR="004A487F" w:rsidRPr="004A487F" w:rsidRDefault="004A487F" w:rsidP="004A487F">
      <w:pPr>
        <w:shd w:val="clear" w:color="auto" w:fill="FCFCFC"/>
        <w:spacing w:after="100" w:afterAutospacing="1" w:line="240" w:lineRule="auto"/>
        <w:jc w:val="both"/>
        <w:rPr>
          <w:rFonts w:ascii="Angsana New" w:eastAsia="Times New Roman" w:hAnsi="Angsana New" w:cs="Angsana New"/>
          <w:color w:val="696969"/>
          <w:sz w:val="28"/>
        </w:rPr>
      </w:pPr>
      <w:r w:rsidRPr="004A487F">
        <w:rPr>
          <w:rFonts w:ascii="TH SarabunPSK" w:eastAsia="Times New Roman" w:hAnsi="TH SarabunPSK" w:cs="TH SarabunPSK"/>
          <w:color w:val="696969"/>
          <w:sz w:val="28"/>
        </w:rPr>
        <w:t>     </w:t>
      </w:r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1.การผ่าตัด ถือเป็นวิธีการรักษาที่ดีที่สุด ในการทำให้มะเร็งหายขาดได้ โดยการตัดเอาส่วนที่เป็นเนื้อร้ายออก พร้อมกับซ่อมแซมส่วนที่เหลือให้กลับมาทำงานได้ปกติเหมือนเดิมหรือใกล้เคียงของเดิมมากที่สุด แต่มีข้อเสียคือ มักจะเป็นการสูญเสียอวัยวะและทำให้ไม่สวยงาม เช่น มะเร็งที่กล่องเสียง จำเป็นต้องผ่าตัดเอากล่องเสียงออก แล้วทำทางเปิดให้หลอดลมมาเป็นท่อหายใจอยู่ที่ลำคอหรือเป็นมะเร็งที่ลิ้นก็จำเป็นต้องตัดลิ้นออกบางส่วน เป็นต้น</w:t>
      </w:r>
    </w:p>
    <w:p w:rsidR="004A487F" w:rsidRPr="004A487F" w:rsidRDefault="004A487F" w:rsidP="004A487F">
      <w:pPr>
        <w:shd w:val="clear" w:color="auto" w:fill="FCFCFC"/>
        <w:spacing w:after="100" w:afterAutospacing="1" w:line="240" w:lineRule="auto"/>
        <w:jc w:val="both"/>
        <w:rPr>
          <w:rFonts w:ascii="Angsana New" w:eastAsia="Times New Roman" w:hAnsi="Angsana New" w:cs="Angsana New"/>
          <w:color w:val="696969"/>
          <w:sz w:val="28"/>
        </w:rPr>
      </w:pPr>
      <w:r w:rsidRPr="004A487F">
        <w:rPr>
          <w:rFonts w:ascii="TH SarabunPSK" w:eastAsia="Times New Roman" w:hAnsi="TH SarabunPSK" w:cs="TH SarabunPSK"/>
          <w:color w:val="696969"/>
          <w:sz w:val="28"/>
        </w:rPr>
        <w:t>     </w:t>
      </w:r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2.การฉายแสงหรือใช้รังสีรักษา เป็นการใช้รังสีชนิดพิเศษฉายไปที่บริเวณของเนื้อมะเร็ง เช่น มะเร็งโพรงหลังจมูก ซึ่งเป็นการทำลายเซลล์มะเร็งทำให้หายได้ หรือฉายไปยังส่วนของพื้นที่บริเวณที่ได้รับการผ่าตัดเอาเนื้อมะเร็งออกไป เป็นการฉายเพื่อกำจัดเซลล์มะเร็งส่วนที่มองไม่เห็นด้วยตาเปล่าที่เหลืออยู่ป้องกันมิให้เกิดซ้ำกลับมาอีกในภายหลัง ผลข้างเคียง มักจะทำให้เกิดการอักเสบ แสบร้อนมนช่องปากและลำคอ กลืนกินอาหารลำบาก เบื่ออาหาร ปากแห้งคอแห้ง เนื่องจากต่อมน้ำลายจะถูกทำลายทำให้สร้างน้ำลายได้น้อยลง และผิวหนังบริเวณที่ฉายแสงจะมีสีคล้ำแข็งเป็นพังผืด เป็นต้น</w:t>
      </w:r>
    </w:p>
    <w:p w:rsidR="004A487F" w:rsidRPr="004A487F" w:rsidRDefault="004A487F" w:rsidP="004A487F">
      <w:pPr>
        <w:shd w:val="clear" w:color="auto" w:fill="FCFCFC"/>
        <w:spacing w:after="100" w:afterAutospacing="1" w:line="240" w:lineRule="auto"/>
        <w:jc w:val="both"/>
        <w:rPr>
          <w:rFonts w:ascii="Angsana New" w:eastAsia="Times New Roman" w:hAnsi="Angsana New" w:cs="Angsana New"/>
          <w:color w:val="696969"/>
          <w:sz w:val="28"/>
        </w:rPr>
      </w:pPr>
      <w:r w:rsidRPr="004A487F">
        <w:rPr>
          <w:rFonts w:ascii="TH SarabunPSK" w:eastAsia="Times New Roman" w:hAnsi="TH SarabunPSK" w:cs="TH SarabunPSK"/>
          <w:color w:val="696969"/>
          <w:sz w:val="28"/>
        </w:rPr>
        <w:t>     </w:t>
      </w:r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 xml:space="preserve">3.การใช้เคมีบำบัด หรือปัจจุบันมีคนชอบใช้คำว่า </w:t>
      </w:r>
      <w:r w:rsidRPr="004A487F">
        <w:rPr>
          <w:rFonts w:ascii="TH SarabunPSK" w:eastAsia="Times New Roman" w:hAnsi="TH SarabunPSK" w:cs="TH SarabunPSK"/>
          <w:color w:val="696969"/>
          <w:sz w:val="28"/>
        </w:rPr>
        <w:t>“</w:t>
      </w:r>
      <w:proofErr w:type="spellStart"/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คี</w:t>
      </w:r>
      <w:proofErr w:type="spellEnd"/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โม</w:t>
      </w:r>
      <w:r w:rsidRPr="004A487F">
        <w:rPr>
          <w:rFonts w:ascii="TH SarabunPSK" w:eastAsia="Times New Roman" w:hAnsi="TH SarabunPSK" w:cs="TH SarabunPSK"/>
          <w:color w:val="696969"/>
          <w:sz w:val="28"/>
        </w:rPr>
        <w:t xml:space="preserve">” </w:t>
      </w:r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 xml:space="preserve">มาจากภาษาอังกฤษว่า </w:t>
      </w:r>
      <w:r w:rsidRPr="004A487F">
        <w:rPr>
          <w:rFonts w:ascii="TH SarabunPSK" w:eastAsia="Times New Roman" w:hAnsi="TH SarabunPSK" w:cs="TH SarabunPSK"/>
          <w:color w:val="696969"/>
          <w:sz w:val="28"/>
        </w:rPr>
        <w:t>“Chemotherapy</w:t>
      </w:r>
      <w:r w:rsidRPr="004A487F">
        <w:rPr>
          <w:rFonts w:ascii="TH SarabunPSK" w:eastAsia="Times New Roman" w:hAnsi="TH SarabunPSK" w:cs="TH SarabunPSK" w:hint="cs"/>
          <w:color w:val="696969"/>
          <w:sz w:val="28"/>
        </w:rPr>
        <w:t xml:space="preserve">” </w:t>
      </w:r>
      <w:r w:rsidRPr="004A487F">
        <w:rPr>
          <w:rFonts w:ascii="TH SarabunPSK" w:eastAsia="Times New Roman" w:hAnsi="TH SarabunPSK" w:cs="TH SarabunPSK" w:hint="cs"/>
          <w:color w:val="696969"/>
          <w:sz w:val="28"/>
          <w:cs/>
        </w:rPr>
        <w:t>จะใช้ร่วมกันกับ 2 วิธีข้างต้น ทำให้การรักษามีประสิทธิภาพมากขึ้น เป็นวิธีการใช้ยาเพื่อไปกำจัดเซลล์มะเร็งตามที่ต่างๆที่มีการแพร่กระจายของมะเร็งไปถึง แต่วิธีนี้มักมีอาการข้างเคียงค่อนข้างสูง และมีราคาแพง อาการที่พบได้ เช่น คลื่นไส้ อาเจียน เบื่ออาหาร เวียนศีรษะ มีไข้ ปวดเมื่อย อ่อนเพลียตามร่างราย ผมร่วงและยาจะไปกดไขกระดูก ทำให้การสร้างเม็ดเลือดแดง เม็ดเลือดขาว และเกร็ดเลือดลดลง เกิดอาการซีด ติดเชื้อง่าย และเลือดออกได้ง่าย หยุดยาก เป็นต้น</w:t>
      </w:r>
    </w:p>
    <w:p w:rsidR="004A487F" w:rsidRPr="004A487F" w:rsidRDefault="004A487F" w:rsidP="004A487F">
      <w:pPr>
        <w:shd w:val="clear" w:color="auto" w:fill="FCFCFC"/>
        <w:spacing w:after="100" w:afterAutospacing="1" w:line="240" w:lineRule="auto"/>
        <w:jc w:val="both"/>
        <w:rPr>
          <w:rFonts w:ascii="Angsana New" w:eastAsia="Times New Roman" w:hAnsi="Angsana New" w:cs="Angsana New"/>
          <w:color w:val="696969"/>
          <w:sz w:val="28"/>
        </w:rPr>
      </w:pPr>
      <w:r w:rsidRPr="004A487F">
        <w:rPr>
          <w:rFonts w:ascii="TH SarabunPSK" w:eastAsia="Times New Roman" w:hAnsi="TH SarabunPSK" w:cs="TH SarabunPSK"/>
          <w:color w:val="696969"/>
          <w:sz w:val="28"/>
        </w:rPr>
        <w:t>     </w:t>
      </w:r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4.วิธีแพทย์ทางเลือกแบบต่างๆ เช่น การใช้</w:t>
      </w:r>
      <w:proofErr w:type="spellStart"/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โภชน</w:t>
      </w:r>
      <w:proofErr w:type="spellEnd"/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บำบัด การปฏิบัติตัวตามแนวทาง</w:t>
      </w:r>
      <w:proofErr w:type="spellStart"/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ชีว</w:t>
      </w:r>
      <w:proofErr w:type="spellEnd"/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จิต การนั่งทำสมาธิ โยคะ รวมไปถึงการใช้ยาสมุนไพรต่างๆ</w:t>
      </w:r>
    </w:p>
    <w:p w:rsidR="004A487F" w:rsidRPr="004A487F" w:rsidRDefault="004A487F" w:rsidP="004A487F">
      <w:pPr>
        <w:shd w:val="clear" w:color="auto" w:fill="FCFCFC"/>
        <w:spacing w:after="100" w:afterAutospacing="1" w:line="240" w:lineRule="auto"/>
        <w:jc w:val="both"/>
        <w:rPr>
          <w:rFonts w:ascii="Angsana New" w:eastAsia="Times New Roman" w:hAnsi="Angsana New" w:cs="Angsana New"/>
          <w:color w:val="696969"/>
          <w:sz w:val="28"/>
        </w:rPr>
      </w:pPr>
      <w:r w:rsidRPr="004A487F">
        <w:rPr>
          <w:rFonts w:ascii="TH SarabunPSK" w:eastAsia="Times New Roman" w:hAnsi="TH SarabunPSK" w:cs="TH SarabunPSK"/>
          <w:color w:val="696969"/>
          <w:sz w:val="28"/>
        </w:rPr>
        <w:t>     </w:t>
      </w:r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 xml:space="preserve">จะเห็นได้ว่าการรักษามะเร็งบริเวณศีรษะและลำคอมีหลายวิธีและต้องนำมาใช้แบบผสมผสานกัน คล้ายที่เราเรียกว่าแบบ </w:t>
      </w:r>
      <w:r w:rsidRPr="004A487F">
        <w:rPr>
          <w:rFonts w:ascii="TH SarabunPSK" w:eastAsia="Times New Roman" w:hAnsi="TH SarabunPSK" w:cs="TH SarabunPSK"/>
          <w:color w:val="696969"/>
          <w:sz w:val="28"/>
        </w:rPr>
        <w:t>“</w:t>
      </w:r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ค็อกเทล (</w:t>
      </w:r>
      <w:r w:rsidRPr="004A487F">
        <w:rPr>
          <w:rFonts w:ascii="TH SarabunPSK" w:eastAsia="Times New Roman" w:hAnsi="TH SarabunPSK" w:cs="TH SarabunPSK"/>
          <w:color w:val="696969"/>
          <w:sz w:val="28"/>
        </w:rPr>
        <w:t>Cocktail</w:t>
      </w:r>
      <w:r w:rsidRPr="004A487F">
        <w:rPr>
          <w:rFonts w:ascii="TH SarabunPSK" w:eastAsia="Times New Roman" w:hAnsi="TH SarabunPSK" w:cs="TH SarabunPSK" w:hint="cs"/>
          <w:color w:val="696969"/>
          <w:sz w:val="28"/>
          <w:cs/>
        </w:rPr>
        <w:t>)</w:t>
      </w:r>
      <w:r w:rsidRPr="004A487F">
        <w:rPr>
          <w:rFonts w:ascii="TH SarabunPSK" w:eastAsia="Times New Roman" w:hAnsi="TH SarabunPSK" w:cs="TH SarabunPSK" w:hint="cs"/>
          <w:color w:val="696969"/>
          <w:sz w:val="28"/>
        </w:rPr>
        <w:t xml:space="preserve">” </w:t>
      </w:r>
      <w:r w:rsidRPr="004A487F">
        <w:rPr>
          <w:rFonts w:ascii="TH SarabunPSK" w:eastAsia="Times New Roman" w:hAnsi="TH SarabunPSK" w:cs="TH SarabunPSK" w:hint="cs"/>
          <w:color w:val="696969"/>
          <w:sz w:val="28"/>
          <w:cs/>
        </w:rPr>
        <w:t>เหมือนการผสมเครื่องดื่มแอลกอฮอล์จากเหล้า น้ำผลไม้ เครื่องปรุงรส แต่งกลิ่นหลายชนิด มารวมกันแบบพอเหมาะให้ได้รสชาติกลมกล่อม การรักษาด้วยวิธีเดียว มักได้ผลไม่เป็นที่น่าพอใจ การเลือกใช้วิธีใดบ้างมักขึ้นอยู่กับหลายปัจจัย เช่น ระยะของมะเร็งที่เป็น ตำแหน่ง ชนิดของเซลล์มะเร็ง การลุกลามและแพร่กระจาย เป็นต้น และสิ่งที่สำคัญที่ต้องคำนึงถึงด้วย คือ สภาวะความแข็งแรงของร่างกาย รวมทั้งสภาพจิตใจของผู้ป่วย ยกตัวอย่างเช่น ถ้าผู้ป่วยเป็นมะเร็งของกล่องเสียงที่ลุกลามมายังต่อมน้ำเหลืองที่คอ การรักษาที่ดีที่สุดคือ การผ่าตัดเอากล่องเสียงออกพร้อมกับต่อมน้ำเหลืองที่คอข้างนั้นทั้งหมด แต่ถ้าสภาพร่างกายผู้ป่วยทรุดโทรมมาก ไม่อาจทนต่อการผ่าตัดใหญ่ได้ ก็ควรทำการฉายแสงไปก่อน แล้วติดตามดูผลพร้อมกับบำรุงร่างกายให้แข็งแรงขึ้น ถ้าก้อนยุบลงได้บ้าง ร่วมกับผู้ป่วยแข็งแรงขึ้นพร้อมรับการผ่าตัดใหญ่ได้แล้ว จึงค่อยผ่าตัดออกในขั้นตอนต่อมาได้ ทั้งนี้ผู้ที่จะพิจารณา มักจะได้แก่ทีมแพทย์ผู้เชี่ยวชาญในแต่ละสาขา อันได้แก่ แพทย์หู คอ จมูก รังสีแพทย์ และแพทย์อายุรก</w:t>
      </w:r>
      <w:proofErr w:type="spellStart"/>
      <w:r w:rsidRPr="004A487F">
        <w:rPr>
          <w:rFonts w:ascii="TH SarabunPSK" w:eastAsia="Times New Roman" w:hAnsi="TH SarabunPSK" w:cs="TH SarabunPSK" w:hint="cs"/>
          <w:color w:val="696969"/>
          <w:sz w:val="28"/>
          <w:cs/>
        </w:rPr>
        <w:t>รรม</w:t>
      </w:r>
      <w:proofErr w:type="spellEnd"/>
      <w:r w:rsidRPr="004A487F">
        <w:rPr>
          <w:rFonts w:ascii="TH SarabunPSK" w:eastAsia="Times New Roman" w:hAnsi="TH SarabunPSK" w:cs="TH SarabunPSK" w:hint="cs"/>
          <w:color w:val="696969"/>
          <w:sz w:val="28"/>
          <w:cs/>
        </w:rPr>
        <w:t>ทางเคมีบำบัด ตัดสินใจ เสนอแนวทางที่เหมาะสม แล้วให้ผู้ป่วยรวมทั้งญาติ เป็นผู้เลือกสุดท้ายว่าจะใช้วิธีการใดจึงจะดีที่สุด</w:t>
      </w:r>
    </w:p>
    <w:p w:rsidR="004A487F" w:rsidRPr="004A487F" w:rsidRDefault="004A487F" w:rsidP="004A487F">
      <w:pPr>
        <w:shd w:val="clear" w:color="auto" w:fill="FCFCFC"/>
        <w:spacing w:after="100" w:afterAutospacing="1" w:line="240" w:lineRule="auto"/>
        <w:jc w:val="both"/>
        <w:rPr>
          <w:rFonts w:ascii="Angsana New" w:eastAsia="Times New Roman" w:hAnsi="Angsana New" w:cs="Angsana New"/>
          <w:color w:val="696969"/>
          <w:sz w:val="28"/>
        </w:rPr>
      </w:pPr>
      <w:r w:rsidRPr="004A487F">
        <w:rPr>
          <w:rFonts w:ascii="TH SarabunPSK" w:eastAsia="Times New Roman" w:hAnsi="TH SarabunPSK" w:cs="TH SarabunPSK"/>
          <w:color w:val="696969"/>
          <w:sz w:val="28"/>
        </w:rPr>
        <w:lastRenderedPageBreak/>
        <w:t>     </w:t>
      </w:r>
      <w:r w:rsidRPr="004A487F">
        <w:rPr>
          <w:rFonts w:ascii="TH SarabunPSK" w:eastAsia="Times New Roman" w:hAnsi="TH SarabunPSK" w:cs="TH SarabunPSK"/>
          <w:color w:val="696969"/>
          <w:sz w:val="28"/>
          <w:cs/>
        </w:rPr>
        <w:t>สิ่งที่มักพบว่าเป็นปัญหาใหญ่ในการรักษาโรคมะเร็งบริเวณนี้คือ ผู้ป่วยมักจะได้ข้อมูลในการรักษามาแบบไม่ครบถ้วน ส่วนใหญ่จะรับรู้แต่เฉพาะข้อเสียของการรักษาแต่ละวิธี เช่น ผ่าตัดมาแล้วไม่เห็นจะหาย ผ่าตัดกล่องเสียงออกแล้วจะพูดไม่ได้เลย ฉายแสงแล้วไม่รอดสักราย หรือให้เคมีบำบัดร่างกายมีแต่จะทรุด ฯลฯ ข้อมูลเหล่านี้ทำให้คนไข้เกิดความกลัว ไม่กล้ารักษา ต้องหันไปพึ่งแต่วิธีการแพทย์ทางเลือก หรือยาหม้อสมุนไพรอย่างเดียว ซึ่งในหลักฐานทางการแพทย์พบว่า วิธีเหล่านี้เพียงอย่างเดียวไม่สามารถทำให้มะเร็งหายได้ แต่จะช่วยสนับสนุนกับวิธีมาตรฐานทำให้การรักษามีประสิทธิภาพดีขึ้น มีคุณภาพชีวิตที่ดีขึ้น หรือยืดชะลอให้ตัวมะเร็งเจริญเติบโต ลุกลามได้ช้าลง ดังนั้น ขอได้โปรดอย่ารักษามะเร็งด้วยวิธีใดวิธีหนึ่งอย่างเดียว ต้องประกอบกันหลายวิธี ทั้งแบบปัจจุบันและแบบทางเลือกจะเป็นการดีที่สุด เพราะบางครั้งเมื่อเป็นมะเร็งในระยะเริ่มต้น แต่มัวไปรักษาผิดทาง จนโรคลุกลามมากขึ้น หรือแพร่กระจายไปไกลแล้ว ก็ยากที่จะกลับมารักษาให้หายได้ครับ ผมขอบอก</w:t>
      </w:r>
    </w:p>
    <w:p w:rsidR="004A487F" w:rsidRPr="004A487F" w:rsidRDefault="004A487F" w:rsidP="004A487F">
      <w:pPr>
        <w:shd w:val="clear" w:color="auto" w:fill="FCFCFC"/>
        <w:spacing w:after="100" w:afterAutospacing="1" w:line="240" w:lineRule="auto"/>
        <w:jc w:val="both"/>
        <w:rPr>
          <w:rFonts w:ascii="Angsana New" w:eastAsia="Times New Roman" w:hAnsi="Angsana New" w:cs="Angsana New"/>
          <w:color w:val="696969"/>
          <w:sz w:val="28"/>
        </w:rPr>
      </w:pPr>
      <w:r w:rsidRPr="004A487F">
        <w:rPr>
          <w:rFonts w:ascii="TH SarabunPSK" w:eastAsia="Times New Roman" w:hAnsi="TH SarabunPSK" w:cs="TH SarabunPSK"/>
          <w:color w:val="696969"/>
          <w:sz w:val="28"/>
        </w:rPr>
        <w:t> </w:t>
      </w:r>
    </w:p>
    <w:p w:rsidR="004A487F" w:rsidRPr="004A487F" w:rsidRDefault="004A487F" w:rsidP="004A487F">
      <w:pPr>
        <w:shd w:val="clear" w:color="auto" w:fill="FCFCFC"/>
        <w:spacing w:after="100" w:afterAutospacing="1" w:line="240" w:lineRule="auto"/>
        <w:jc w:val="both"/>
        <w:rPr>
          <w:rFonts w:ascii="Angsana New" w:eastAsia="Times New Roman" w:hAnsi="Angsana New" w:cs="Angsana New"/>
          <w:color w:val="696969"/>
          <w:sz w:val="28"/>
        </w:rPr>
      </w:pPr>
      <w:r w:rsidRPr="004A487F">
        <w:rPr>
          <w:rFonts w:ascii="TH SarabunPSK" w:eastAsia="Times New Roman" w:hAnsi="TH SarabunPSK" w:cs="TH SarabunPSK"/>
          <w:color w:val="696969"/>
          <w:sz w:val="28"/>
        </w:rPr>
        <w:t> </w:t>
      </w:r>
    </w:p>
    <w:p w:rsidR="004A487F" w:rsidRPr="004A487F" w:rsidRDefault="004A487F" w:rsidP="004A487F">
      <w:pPr>
        <w:shd w:val="clear" w:color="auto" w:fill="FCFCFC"/>
        <w:spacing w:after="0" w:line="240" w:lineRule="auto"/>
        <w:jc w:val="both"/>
        <w:rPr>
          <w:rFonts w:ascii="Tahoma" w:eastAsia="Times New Roman" w:hAnsi="Tahoma" w:cs="Tahoma"/>
          <w:color w:val="696969"/>
          <w:sz w:val="20"/>
          <w:szCs w:val="20"/>
        </w:rPr>
      </w:pPr>
      <w:r w:rsidRPr="004A487F">
        <w:rPr>
          <w:rFonts w:ascii="TH SarabunPSK" w:eastAsia="Times New Roman" w:hAnsi="TH SarabunPSK" w:cs="TH SarabunPSK"/>
          <w:i/>
          <w:iCs/>
          <w:color w:val="696969"/>
          <w:szCs w:val="22"/>
          <w:cs/>
        </w:rPr>
        <w:t>ที่มา :</w:t>
      </w:r>
      <w:r w:rsidRPr="004A487F">
        <w:rPr>
          <w:rFonts w:ascii="TH SarabunPSK" w:eastAsia="Times New Roman" w:hAnsi="TH SarabunPSK" w:cs="TH SarabunPSK"/>
          <w:i/>
          <w:iCs/>
          <w:color w:val="696969"/>
          <w:szCs w:val="22"/>
        </w:rPr>
        <w:t> </w:t>
      </w:r>
      <w:r w:rsidRPr="004A487F">
        <w:rPr>
          <w:rFonts w:ascii="TH SarabunPSK" w:eastAsia="Times New Roman" w:hAnsi="TH SarabunPSK" w:cs="TH SarabunPSK"/>
          <w:i/>
          <w:iCs/>
          <w:color w:val="696969"/>
        </w:rPr>
        <w:t> </w:t>
      </w:r>
      <w:r w:rsidRPr="004A487F">
        <w:rPr>
          <w:rFonts w:ascii="TH SarabunPSK" w:eastAsia="Times New Roman" w:hAnsi="TH SarabunPSK" w:cs="TH SarabunPSK"/>
          <w:i/>
          <w:iCs/>
          <w:color w:val="696969"/>
          <w:szCs w:val="22"/>
          <w:cs/>
        </w:rPr>
        <w:t>นิตยสารสุขภาพ</w:t>
      </w:r>
      <w:r w:rsidRPr="004A487F">
        <w:rPr>
          <w:rFonts w:ascii="TH SarabunPSK" w:eastAsia="Times New Roman" w:hAnsi="TH SarabunPSK" w:cs="TH SarabunPSK"/>
          <w:i/>
          <w:iCs/>
          <w:color w:val="696969"/>
        </w:rPr>
        <w:t> </w:t>
      </w:r>
      <w:r w:rsidRPr="004A487F">
        <w:rPr>
          <w:rFonts w:ascii="TH SarabunPSK" w:eastAsia="Times New Roman" w:hAnsi="TH SarabunPSK" w:cs="TH SarabunPSK"/>
          <w:i/>
          <w:iCs/>
          <w:color w:val="696969"/>
          <w:szCs w:val="22"/>
        </w:rPr>
        <w:t>Hospital &amp; Healthcare</w:t>
      </w:r>
      <w:r w:rsidRPr="004A487F">
        <w:rPr>
          <w:rFonts w:ascii="TH SarabunPSK" w:eastAsia="Times New Roman" w:hAnsi="TH SarabunPSK" w:cs="TH SarabunPSK"/>
          <w:i/>
          <w:iCs/>
          <w:color w:val="696969"/>
        </w:rPr>
        <w:t> </w:t>
      </w:r>
      <w:r w:rsidRPr="004A487F">
        <w:rPr>
          <w:rFonts w:ascii="TH SarabunPSK" w:eastAsia="Times New Roman" w:hAnsi="TH SarabunPSK" w:cs="TH SarabunPSK" w:hint="cs"/>
          <w:i/>
          <w:iCs/>
          <w:color w:val="696969"/>
          <w:szCs w:val="22"/>
          <w:cs/>
        </w:rPr>
        <w:t>ปีที่ 7 ฉบับ 74 พฤศจิกายน 2556 หน้า 14-15</w:t>
      </w:r>
    </w:p>
    <w:p w:rsidR="004A487F" w:rsidRPr="004A487F" w:rsidRDefault="004A487F" w:rsidP="004A487F">
      <w:pPr>
        <w:shd w:val="clear" w:color="auto" w:fill="FCFCFC"/>
        <w:spacing w:after="100" w:afterAutospacing="1" w:line="240" w:lineRule="auto"/>
        <w:rPr>
          <w:rFonts w:ascii="Tahoma" w:eastAsia="Times New Roman" w:hAnsi="Tahoma" w:cs="Tahoma"/>
          <w:color w:val="696969"/>
          <w:sz w:val="18"/>
          <w:szCs w:val="18"/>
        </w:rPr>
      </w:pPr>
      <w:proofErr w:type="gramStart"/>
      <w:r w:rsidRPr="004A487F">
        <w:rPr>
          <w:rFonts w:ascii="Tahoma" w:eastAsia="Times New Roman" w:hAnsi="Tahoma" w:cs="Tahoma"/>
          <w:color w:val="696969"/>
          <w:sz w:val="18"/>
          <w:szCs w:val="18"/>
        </w:rPr>
        <w:t>posted</w:t>
      </w:r>
      <w:proofErr w:type="gramEnd"/>
      <w:r w:rsidRPr="004A487F">
        <w:rPr>
          <w:rFonts w:ascii="Tahoma" w:eastAsia="Times New Roman" w:hAnsi="Tahoma" w:cs="Tahoma"/>
          <w:color w:val="696969"/>
          <w:sz w:val="18"/>
          <w:szCs w:val="18"/>
        </w:rPr>
        <w:t xml:space="preserve"> @ Tuesday, November 05, 2013 2:16 PM by </w:t>
      </w:r>
      <w:proofErr w:type="spellStart"/>
      <w:r w:rsidRPr="004A487F">
        <w:rPr>
          <w:rFonts w:ascii="Tahoma" w:eastAsia="Times New Roman" w:hAnsi="Tahoma" w:cs="Tahoma"/>
          <w:color w:val="696969"/>
          <w:sz w:val="18"/>
          <w:szCs w:val="18"/>
        </w:rPr>
        <w:t>pooky</w:t>
      </w:r>
      <w:proofErr w:type="spellEnd"/>
    </w:p>
    <w:p w:rsidR="00CF1EFF" w:rsidRDefault="00CF1EFF"/>
    <w:sectPr w:rsidR="00CF1EFF" w:rsidSect="00CF1E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4A487F"/>
    <w:rsid w:val="004A487F"/>
    <w:rsid w:val="00CF1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A487F"/>
  </w:style>
  <w:style w:type="paragraph" w:customStyle="1" w:styleId="postfoot">
    <w:name w:val="postfoot"/>
    <w:basedOn w:val="a"/>
    <w:rsid w:val="004A487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6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02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3899</Characters>
  <Application>Microsoft Office Word</Application>
  <DocSecurity>0</DocSecurity>
  <Lines>32</Lines>
  <Paragraphs>9</Paragraphs>
  <ScaleCrop>false</ScaleCrop>
  <Company>Microsoft Corporation</Company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FasterUser</dc:creator>
  <cp:keywords/>
  <dc:description/>
  <cp:lastModifiedBy>FasterUser</cp:lastModifiedBy>
  <cp:revision>1</cp:revision>
  <dcterms:created xsi:type="dcterms:W3CDTF">2014-02-11T07:51:00Z</dcterms:created>
  <dcterms:modified xsi:type="dcterms:W3CDTF">2014-02-11T07:51:00Z</dcterms:modified>
</cp:coreProperties>
</file>